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240"/>
        <w:jc w:val="center"/>
        <w:rPr>
          <w:rFonts w:ascii="Aptos" w:hAnsi="Aptos" w:cs="Aptos" w:asciiTheme="minorHAnsi" w:cstheme="minorHAnsi" w:hAnsiTheme="minorHAnsi"/>
          <w:b/>
          <w:b/>
          <w:bCs/>
          <w:color w:val="002060"/>
          <w:kern w:val="0"/>
          <w:sz w:val="32"/>
          <w:szCs w:val="28"/>
          <w:u w:val="single"/>
          <w:lang w:val="fr-FR"/>
          <w14:ligatures w14:val="none"/>
        </w:rPr>
      </w:pPr>
      <w:r>
        <w:rPr>
          <w:rFonts w:cs="Aptos" w:ascii="Aptos" w:hAnsi="Aptos" w:asciiTheme="minorHAnsi" w:cstheme="minorHAnsi" w:hAnsiTheme="minorHAnsi"/>
          <w:b/>
          <w:bCs/>
          <w:color w:val="002060"/>
          <w:kern w:val="0"/>
          <w:sz w:val="32"/>
          <w:szCs w:val="28"/>
          <w:u w:val="single"/>
          <w:lang w:val="fr-FR"/>
          <w14:ligatures w14:val="none"/>
        </w:rPr>
        <w:t>Mémoire bachelor contrat étudiant - promoteur</w:t>
      </w:r>
    </w:p>
    <w:tbl>
      <w:tblPr>
        <w:tblStyle w:val="Tabelraster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55"/>
        <w:gridCol w:w="6094"/>
      </w:tblGrid>
      <w:tr>
        <w:trPr/>
        <w:tc>
          <w:tcPr>
            <w:tcW w:w="32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lang w:val="fr-FR"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Nom étudiant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lang w:val="fr-FR"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6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lang w:val="fr-FR"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Nom promoteur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lang w:val="fr-FR"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6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lang w:val="fr-FR"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Date rédaction contrat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lang w:val="fr-FR"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6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lang w:val="fr-FR"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Sujet / titre provisoire</w:t>
            </w:r>
          </w:p>
        </w:tc>
        <w:tc>
          <w:tcPr>
            <w:tcW w:w="6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Heading2"/>
        <w:spacing w:lineRule="auto" w:line="240" w:before="40" w:after="240"/>
        <w:jc w:val="both"/>
        <w:rPr>
          <w:rFonts w:ascii="Aptos" w:hAnsi="Aptos" w:eastAsia="Aptos" w:cs="" w:asciiTheme="minorHAnsi" w:cstheme="minorBidi" w:eastAsiaTheme="minorHAnsi" w:hAnsiTheme="minorHAnsi"/>
          <w:color w:val="auto"/>
          <w:sz w:val="22"/>
          <w:szCs w:val="22"/>
          <w:lang w:val="fr-FR"/>
        </w:rPr>
      </w:pPr>
      <w:r>
        <w:rPr>
          <w:rFonts w:eastAsia="Aptos" w:cs="" w:ascii="Aptos" w:hAnsi="Aptos" w:asciiTheme="minorHAnsi" w:cstheme="minorBidi" w:eastAsiaTheme="minorHAnsi" w:hAnsiTheme="minorHAnsi"/>
          <w:color w:val="auto"/>
          <w:sz w:val="22"/>
          <w:szCs w:val="22"/>
          <w:lang w:val="fr-FR"/>
        </w:rPr>
        <w:t>Dans ce contrat, l'étudiant et le promoteur fixent ensemble les jalons de mémoire (</w:t>
      </w:r>
      <w:r>
        <w:rPr>
          <w:rFonts w:eastAsia="Aptos" w:cs="" w:ascii="Aptos" w:hAnsi="Aptos" w:asciiTheme="minorHAnsi" w:cstheme="minorBidi" w:eastAsiaTheme="minorHAnsi" w:hAnsiTheme="minorHAnsi"/>
          <w:i/>
          <w:iCs/>
          <w:color w:val="auto"/>
          <w:sz w:val="22"/>
          <w:szCs w:val="22"/>
          <w:lang w:val="fr-FR"/>
        </w:rPr>
        <w:t>delivrables</w:t>
      </w:r>
      <w:r>
        <w:rPr>
          <w:rFonts w:eastAsia="Aptos" w:cs="" w:ascii="Aptos" w:hAnsi="Aptos" w:asciiTheme="minorHAnsi" w:cstheme="minorBidi" w:eastAsiaTheme="minorHAnsi" w:hAnsiTheme="minorHAnsi"/>
          <w:color w:val="auto"/>
          <w:sz w:val="22"/>
          <w:szCs w:val="22"/>
          <w:lang w:val="fr-FR"/>
        </w:rPr>
        <w:t xml:space="preserve">) et leur date limite au cours de l'année académique. </w:t>
      </w:r>
    </w:p>
    <w:p>
      <w:pPr>
        <w:pStyle w:val="Heading2"/>
        <w:spacing w:lineRule="auto" w:line="240" w:before="40" w:after="240"/>
        <w:jc w:val="both"/>
        <w:rPr>
          <w:rStyle w:val="Strong"/>
          <w:rFonts w:ascii="Aptos" w:hAnsi="Aptos" w:cs="Aptos" w:asciiTheme="minorHAnsi" w:cstheme="minorHAnsi" w:hAnsiTheme="minorHAnsi"/>
          <w:bCs w:val="false"/>
          <w:color w:val="002060"/>
          <w:kern w:val="0"/>
          <w:sz w:val="28"/>
          <w:szCs w:val="26"/>
          <w:u w:val="single"/>
          <w:lang w:val="fr-FR"/>
          <w14:ligatures w14:val="none"/>
        </w:rPr>
      </w:pPr>
      <w:r>
        <w:rPr>
          <w:rStyle w:val="Strong"/>
          <w:rFonts w:cs="Aptos" w:ascii="Aptos" w:hAnsi="Aptos" w:asciiTheme="minorHAnsi" w:cstheme="minorHAnsi" w:hAnsiTheme="minorHAnsi"/>
          <w:bCs w:val="false"/>
          <w:color w:val="002060"/>
          <w:kern w:val="0"/>
          <w:sz w:val="28"/>
          <w:szCs w:val="26"/>
          <w:u w:val="single"/>
          <w:lang w:val="fr-FR"/>
          <w14:ligatures w14:val="none"/>
        </w:rPr>
        <w:t>Jalons de mémoire fixe</w:t>
      </w:r>
    </w:p>
    <w:tbl>
      <w:tblPr>
        <w:tblStyle w:val="Tabelraster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1"/>
        <w:gridCol w:w="6049"/>
        <w:gridCol w:w="2740"/>
      </w:tblGrid>
      <w:tr>
        <w:trPr/>
        <w:tc>
          <w:tcPr>
            <w:tcW w:w="561" w:type="dxa"/>
            <w:tcBorders/>
            <w:shd w:color="auto" w:fill="D9E2F3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lang w:val="fr-FR"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6049" w:type="dxa"/>
            <w:tcBorders/>
            <w:shd w:color="auto" w:fill="D9E2F3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lang w:val="fr-FR"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Jalons de mémoire</w:t>
            </w:r>
          </w:p>
        </w:tc>
        <w:tc>
          <w:tcPr>
            <w:tcW w:w="2740" w:type="dxa"/>
            <w:tcBorders/>
            <w:shd w:color="auto" w:fill="D9E2F3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lang w:val="fr-FR"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 xml:space="preserve">Date limite 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1</w:t>
            </w:r>
          </w:p>
        </w:tc>
        <w:tc>
          <w:tcPr>
            <w:tcW w:w="6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Soumettre une proposition du sujet dans la base de données des mémoires</w:t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Lundi après module 1.1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Date</w:t>
            </w: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 xml:space="preserve">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2</w:t>
            </w:r>
          </w:p>
        </w:tc>
        <w:tc>
          <w:tcPr>
            <w:tcW w:w="6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Question de recherche approximative</w:t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Une semaine après acceptation du sujet dans la base de données des mémoires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Date</w:t>
            </w: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3</w:t>
            </w:r>
          </w:p>
        </w:tc>
        <w:tc>
          <w:tcPr>
            <w:tcW w:w="6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Structure approximative du plan de texte/table des matières/mindmap/ structure du mémoire</w:t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4</w:t>
            </w:r>
          </w:p>
        </w:tc>
        <w:tc>
          <w:tcPr>
            <w:tcW w:w="6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 xml:space="preserve">5 sources </w:t>
            </w:r>
            <w:r>
              <w:rPr>
                <w:rFonts w:eastAsia="Aptos" w:cs=""/>
                <w:i/>
                <w:iCs/>
                <w:kern w:val="2"/>
                <w:sz w:val="22"/>
                <w:szCs w:val="22"/>
                <w:lang w:val="fr-FR" w:eastAsia="en-US" w:bidi="ar-SA"/>
              </w:rPr>
              <w:t>peer reviewed</w:t>
            </w: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 xml:space="preserve"> </w:t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5</w:t>
            </w:r>
          </w:p>
        </w:tc>
        <w:tc>
          <w:tcPr>
            <w:tcW w:w="6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Version “presque finale”</w:t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Lundi de la semaine 5 du module 2.2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Date</w:t>
            </w: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 xml:space="preserve">6 </w:t>
            </w:r>
          </w:p>
        </w:tc>
        <w:tc>
          <w:tcPr>
            <w:tcW w:w="6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Déposer mémoire sur Blackboard</w:t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Lundi après module 2.2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Date</w:t>
            </w: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 xml:space="preserve">: </w:t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rStyle w:val="Strong"/>
          <w:rFonts w:eastAsia="" w:cs="Aptos" w:cstheme="minorHAnsi" w:eastAsiaTheme="majorEastAsia"/>
          <w:color w:val="002060"/>
          <w:kern w:val="0"/>
          <w:sz w:val="28"/>
          <w:szCs w:val="26"/>
          <w:u w:val="single"/>
          <w:lang w:val="fr-FR"/>
          <w14:ligatures w14:val="none"/>
        </w:rPr>
      </w:pPr>
      <w:r>
        <w:rPr>
          <w:rFonts w:eastAsia="" w:cs="Aptos" w:cstheme="minorHAnsi" w:eastAsiaTheme="majorEastAsia"/>
          <w:color w:val="002060"/>
          <w:kern w:val="0"/>
          <w:sz w:val="28"/>
          <w:szCs w:val="26"/>
          <w:u w:val="single"/>
          <w:lang w:val="fr-FR"/>
          <w14:ligatures w14:val="none"/>
        </w:rPr>
      </w:r>
      <w:r>
        <w:br w:type="page"/>
      </w:r>
    </w:p>
    <w:p>
      <w:pPr>
        <w:pStyle w:val="Heading2"/>
        <w:spacing w:lineRule="auto" w:line="240" w:before="40" w:after="240"/>
        <w:jc w:val="both"/>
        <w:rPr>
          <w:rStyle w:val="Strong"/>
          <w:rFonts w:ascii="Aptos" w:hAnsi="Aptos" w:cs="Aptos" w:asciiTheme="minorHAnsi" w:cstheme="minorHAnsi" w:hAnsiTheme="minorHAnsi"/>
          <w:color w:val="002060"/>
          <w:kern w:val="0"/>
          <w:sz w:val="28"/>
          <w:szCs w:val="26"/>
          <w:u w:val="single"/>
          <w:lang w:val="fr-FR"/>
          <w14:ligatures w14:val="none"/>
        </w:rPr>
      </w:pPr>
      <w:r>
        <w:rPr>
          <w:rStyle w:val="Strong"/>
          <w:rFonts w:cs="Aptos" w:ascii="Aptos" w:hAnsi="Aptos" w:asciiTheme="minorHAnsi" w:cstheme="minorHAnsi" w:hAnsiTheme="minorHAnsi"/>
          <w:bCs w:val="false"/>
          <w:color w:val="002060"/>
          <w:kern w:val="0"/>
          <w:sz w:val="28"/>
          <w:szCs w:val="26"/>
          <w:u w:val="single"/>
          <w:lang w:val="fr-FR"/>
          <w14:ligatures w14:val="none"/>
        </w:rPr>
        <w:t>Jalons de mémoire supplémentaires possibles</w:t>
      </w:r>
    </w:p>
    <w:tbl>
      <w:tblPr>
        <w:tblStyle w:val="Tabelraster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1"/>
        <w:gridCol w:w="6049"/>
        <w:gridCol w:w="2740"/>
      </w:tblGrid>
      <w:tr>
        <w:trPr/>
        <w:tc>
          <w:tcPr>
            <w:tcW w:w="561" w:type="dxa"/>
            <w:tcBorders/>
            <w:shd w:color="auto" w:fill="D9E2F3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lang w:val="fr-FR"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6049" w:type="dxa"/>
            <w:tcBorders/>
            <w:shd w:color="auto" w:fill="D9E2F3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lang w:val="fr-FR"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Jalons de mémoire</w:t>
            </w:r>
          </w:p>
        </w:tc>
        <w:tc>
          <w:tcPr>
            <w:tcW w:w="2740" w:type="dxa"/>
            <w:tcBorders/>
            <w:shd w:color="auto" w:fill="D9E2F3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lang w:val="fr-FR"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 xml:space="preserve">Date 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1</w:t>
            </w:r>
          </w:p>
        </w:tc>
        <w:tc>
          <w:tcPr>
            <w:tcW w:w="6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 xml:space="preserve">Sources </w:t>
            </w:r>
            <w:r>
              <w:rPr>
                <w:rFonts w:eastAsia="Aptos" w:cs=""/>
                <w:i/>
                <w:iCs/>
                <w:kern w:val="2"/>
                <w:sz w:val="22"/>
                <w:szCs w:val="22"/>
                <w:lang w:val="fr-FR" w:eastAsia="en-US" w:bidi="ar-SA"/>
              </w:rPr>
              <w:t>peer reviewed</w:t>
            </w: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 xml:space="preserve"> supplémentaires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 xml:space="preserve">Nombre: </w:t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2</w:t>
            </w:r>
          </w:p>
        </w:tc>
        <w:tc>
          <w:tcPr>
            <w:tcW w:w="6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Étude de marché</w:t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3</w:t>
            </w:r>
          </w:p>
        </w:tc>
        <w:tc>
          <w:tcPr>
            <w:tcW w:w="6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Participer à la soutenance d’autres étudiants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4</w:t>
            </w:r>
          </w:p>
        </w:tc>
        <w:tc>
          <w:tcPr>
            <w:tcW w:w="6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Créer un journal de bord, par exemple via Teams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5</w:t>
            </w:r>
          </w:p>
        </w:tc>
        <w:tc>
          <w:tcPr>
            <w:tcW w:w="6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Etude de littérature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6</w:t>
            </w:r>
          </w:p>
        </w:tc>
        <w:tc>
          <w:tcPr>
            <w:tcW w:w="6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Élaboration d'un plan de recherche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7</w:t>
            </w:r>
          </w:p>
        </w:tc>
        <w:tc>
          <w:tcPr>
            <w:tcW w:w="6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Version provisoire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8</w:t>
            </w:r>
          </w:p>
        </w:tc>
        <w:tc>
          <w:tcPr>
            <w:tcW w:w="6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Version provisoire 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9</w:t>
            </w:r>
          </w:p>
        </w:tc>
        <w:tc>
          <w:tcPr>
            <w:tcW w:w="6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10</w:t>
            </w:r>
          </w:p>
        </w:tc>
        <w:tc>
          <w:tcPr>
            <w:tcW w:w="6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11</w:t>
            </w:r>
          </w:p>
        </w:tc>
        <w:tc>
          <w:tcPr>
            <w:tcW w:w="6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12</w:t>
            </w:r>
          </w:p>
        </w:tc>
        <w:tc>
          <w:tcPr>
            <w:tcW w:w="6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fr-FR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  <w:t>Les éléments et les dates limites mentionnées ci-dessus seront pris en compte lors de l'évaluation du processus du mémoire.</w:t>
      </w:r>
    </w:p>
    <w:p>
      <w:pPr>
        <w:pStyle w:val="Normal"/>
        <w:rPr>
          <w:lang w:val="fr-FR"/>
        </w:rPr>
      </w:pPr>
      <w:r>
        <w:rPr>
          <w:lang w:val="fr-FR"/>
        </w:rPr>
        <w:t xml:space="preserve">Le mémoire de bachelor sera évalué selon la grille d'évaluation (disponible dans la base de données des mémoires scripties.hzs.be). La répartition suivante s'applique au mémoire de bachelor : processus 70 %, produit 15 % et </w:t>
      </w:r>
      <w:r>
        <w:rPr>
          <w:lang w:val="fr-BE"/>
        </w:rPr>
        <w:t xml:space="preserve">structure et bibliographie </w:t>
      </w:r>
      <w:r>
        <w:rPr>
          <w:lang w:val="fr-FR"/>
        </w:rPr>
        <w:t>15 %. Une césure s'applique à chacun de ces éléments (8/20).</w:t>
      </w:r>
    </w:p>
    <w:p>
      <w:pPr>
        <w:pStyle w:val="Normal"/>
        <w:rPr>
          <w:lang w:val="fr-FR"/>
        </w:rPr>
      </w:pPr>
      <w:r>
        <w:rPr>
          <w:lang w:val="fr-FR"/>
        </w:rPr>
        <w:t xml:space="preserve"> </w:t>
      </w:r>
    </w:p>
    <w:p>
      <w:pPr>
        <w:pStyle w:val="Normal"/>
        <w:spacing w:before="0" w:after="160"/>
        <w:rPr>
          <w:lang w:val="fr-FR"/>
        </w:rPr>
      </w:pPr>
      <w:r>
        <w:rPr>
          <w:lang w:val="fr-FR"/>
        </w:rPr>
        <w:t>Signature étudiant</w:t>
        <w:tab/>
        <w:tab/>
        <w:tab/>
        <w:tab/>
        <w:tab/>
        <w:t>signature promoteur</w:t>
      </w:r>
    </w:p>
    <w:sectPr>
      <w:headerReference w:type="default" r:id="rId2"/>
      <w:type w:val="nextPage"/>
      <w:pgSz w:w="12240" w:h="15840"/>
      <w:pgMar w:left="1440" w:right="1440" w:gutter="0" w:header="708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nl-BE"/>
      </w:rPr>
    </w:pPr>
    <w:r>
      <w:rPr>
        <w:lang w:val="nl-BE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5393055</wp:posOffset>
          </wp:positionH>
          <wp:positionV relativeFrom="paragraph">
            <wp:posOffset>-36830</wp:posOffset>
          </wp:positionV>
          <wp:extent cx="856615" cy="715010"/>
          <wp:effectExtent l="0" t="0" r="0" b="0"/>
          <wp:wrapSquare wrapText="bothSides"/>
          <wp:docPr id="1" name="Picture 16" descr="cid:xid-33216614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6" descr="cid:xid-33216614_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lang w:val="nl-BE"/>
      </w:rPr>
    </w:pPr>
    <w:r>
      <w:rPr>
        <w:lang w:val="nl-BE"/>
      </w:rPr>
    </w:r>
  </w:p>
  <w:p>
    <w:pPr>
      <w:pStyle w:val="Header"/>
      <w:rPr>
        <w:lang w:val="nl-BE"/>
      </w:rPr>
    </w:pPr>
    <w:r>
      <w:rPr>
        <w:lang w:val="nl-BE"/>
      </w:rPr>
    </w:r>
  </w:p>
  <w:p>
    <w:pPr>
      <w:pStyle w:val="Header"/>
      <w:rPr>
        <w:lang w:val="nl-BE"/>
      </w:rPr>
    </w:pPr>
    <w:r>
      <w:rPr>
        <w:lang w:val="nl-BE"/>
      </w:rPr>
    </w:r>
  </w:p>
  <w:p>
    <w:pPr>
      <w:pStyle w:val="Header"/>
      <w:rPr>
        <w:lang w:val="nl-BE"/>
      </w:rPr>
    </w:pPr>
    <w:r>
      <w:rPr>
        <w:lang w:val="nl-B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1633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Kop1Char"/>
    <w:uiPriority w:val="9"/>
    <w:qFormat/>
    <w:rsid w:val="00c1163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Kop2Char"/>
    <w:uiPriority w:val="9"/>
    <w:unhideWhenUsed/>
    <w:qFormat/>
    <w:rsid w:val="00c1163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Kop3Char"/>
    <w:uiPriority w:val="9"/>
    <w:semiHidden/>
    <w:unhideWhenUsed/>
    <w:qFormat/>
    <w:rsid w:val="00c1163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Kop4Char"/>
    <w:uiPriority w:val="9"/>
    <w:semiHidden/>
    <w:unhideWhenUsed/>
    <w:qFormat/>
    <w:rsid w:val="00c1163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Kop5Char"/>
    <w:uiPriority w:val="9"/>
    <w:semiHidden/>
    <w:unhideWhenUsed/>
    <w:qFormat/>
    <w:rsid w:val="00c1163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E74B5" w:themeColor="accent1" w:themeShade="bf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qFormat/>
    <w:rsid w:val="00c1163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c1163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Kop8Char"/>
    <w:uiPriority w:val="9"/>
    <w:semiHidden/>
    <w:unhideWhenUsed/>
    <w:qFormat/>
    <w:rsid w:val="00c1163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Kop9Char"/>
    <w:uiPriority w:val="9"/>
    <w:semiHidden/>
    <w:unhideWhenUsed/>
    <w:qFormat/>
    <w:rsid w:val="00c1163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1Char" w:customStyle="1">
    <w:name w:val="Kop 1 Char"/>
    <w:basedOn w:val="DefaultParagraphFont"/>
    <w:link w:val="Heading1"/>
    <w:uiPriority w:val="9"/>
    <w:qFormat/>
    <w:rsid w:val="00c11633"/>
    <w:rPr>
      <w:rFonts w:ascii="Aptos Display" w:hAnsi="Aptos Display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character" w:styleId="Kop2Char" w:customStyle="1">
    <w:name w:val="Kop 2 Char"/>
    <w:basedOn w:val="DefaultParagraphFont"/>
    <w:link w:val="Heading2"/>
    <w:uiPriority w:val="2"/>
    <w:qFormat/>
    <w:rsid w:val="00c11633"/>
    <w:rPr>
      <w:rFonts w:ascii="Aptos Display" w:hAnsi="Aptos Display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Kop3Char" w:customStyle="1">
    <w:name w:val="Kop 3 Char"/>
    <w:basedOn w:val="DefaultParagraphFont"/>
    <w:link w:val="Heading3"/>
    <w:uiPriority w:val="9"/>
    <w:semiHidden/>
    <w:qFormat/>
    <w:rsid w:val="00c11633"/>
    <w:rPr>
      <w:rFonts w:eastAsia="" w:cs="" w:cstheme="majorBidi" w:eastAsiaTheme="majorEastAsia"/>
      <w:color w:val="2E74B5" w:themeColor="accent1" w:themeShade="bf"/>
      <w:sz w:val="28"/>
      <w:szCs w:val="28"/>
    </w:rPr>
  </w:style>
  <w:style w:type="character" w:styleId="Kop4Char" w:customStyle="1">
    <w:name w:val="Kop 4 Char"/>
    <w:basedOn w:val="DefaultParagraphFont"/>
    <w:link w:val="Heading4"/>
    <w:uiPriority w:val="9"/>
    <w:semiHidden/>
    <w:qFormat/>
    <w:rsid w:val="00c11633"/>
    <w:rPr>
      <w:rFonts w:eastAsia="" w:cs="" w:cstheme="majorBidi" w:eastAsiaTheme="majorEastAsia"/>
      <w:i/>
      <w:iCs/>
      <w:color w:val="2E74B5" w:themeColor="accent1" w:themeShade="bf"/>
    </w:rPr>
  </w:style>
  <w:style w:type="character" w:styleId="Kop5Char" w:customStyle="1">
    <w:name w:val="Kop 5 Char"/>
    <w:basedOn w:val="DefaultParagraphFont"/>
    <w:link w:val="Heading5"/>
    <w:uiPriority w:val="9"/>
    <w:semiHidden/>
    <w:qFormat/>
    <w:rsid w:val="00c11633"/>
    <w:rPr>
      <w:rFonts w:eastAsia="" w:cs="" w:cstheme="majorBidi" w:eastAsiaTheme="majorEastAsia"/>
      <w:color w:val="2E74B5" w:themeColor="accent1" w:themeShade="bf"/>
    </w:rPr>
  </w:style>
  <w:style w:type="character" w:styleId="Kop6Char" w:customStyle="1">
    <w:name w:val="Kop 6 Char"/>
    <w:basedOn w:val="DefaultParagraphFont"/>
    <w:link w:val="Heading6"/>
    <w:uiPriority w:val="9"/>
    <w:semiHidden/>
    <w:qFormat/>
    <w:rsid w:val="00c11633"/>
    <w:rPr>
      <w:rFonts w:eastAsia="" w:cs="" w:cstheme="majorBidi" w:eastAsiaTheme="majorEastAsia"/>
      <w:i/>
      <w:iCs/>
      <w:color w:val="595959" w:themeColor="text1" w:themeTint="a6"/>
    </w:rPr>
  </w:style>
  <w:style w:type="character" w:styleId="Kop7Char" w:customStyle="1">
    <w:name w:val="Kop 7 Char"/>
    <w:basedOn w:val="DefaultParagraphFont"/>
    <w:link w:val="Heading7"/>
    <w:uiPriority w:val="9"/>
    <w:semiHidden/>
    <w:qFormat/>
    <w:rsid w:val="00c11633"/>
    <w:rPr>
      <w:rFonts w:eastAsia="" w:cs="" w:cstheme="majorBidi" w:eastAsiaTheme="majorEastAsia"/>
      <w:color w:val="595959" w:themeColor="text1" w:themeTint="a6"/>
    </w:rPr>
  </w:style>
  <w:style w:type="character" w:styleId="Kop8Char" w:customStyle="1">
    <w:name w:val="Kop 8 Char"/>
    <w:basedOn w:val="DefaultParagraphFont"/>
    <w:link w:val="Heading8"/>
    <w:uiPriority w:val="9"/>
    <w:semiHidden/>
    <w:qFormat/>
    <w:rsid w:val="00c11633"/>
    <w:rPr>
      <w:rFonts w:eastAsia="" w:cs="" w:cstheme="majorBidi" w:eastAsiaTheme="majorEastAsia"/>
      <w:i/>
      <w:iCs/>
      <w:color w:val="272727" w:themeColor="text1" w:themeTint="d8"/>
    </w:rPr>
  </w:style>
  <w:style w:type="character" w:styleId="Kop9Char" w:customStyle="1">
    <w:name w:val="Kop 9 Char"/>
    <w:basedOn w:val="DefaultParagraphFont"/>
    <w:link w:val="Heading9"/>
    <w:uiPriority w:val="9"/>
    <w:semiHidden/>
    <w:qFormat/>
    <w:rsid w:val="00c11633"/>
    <w:rPr>
      <w:rFonts w:eastAsia="" w:cs="" w:cstheme="majorBidi" w:eastAsiaTheme="majorEastAsia"/>
      <w:color w:val="272727" w:themeColor="text1" w:themeTint="d8"/>
    </w:rPr>
  </w:style>
  <w:style w:type="character" w:styleId="TitelChar" w:customStyle="1">
    <w:name w:val="Titel Char"/>
    <w:basedOn w:val="DefaultParagraphFont"/>
    <w:link w:val="Title"/>
    <w:uiPriority w:val="10"/>
    <w:qFormat/>
    <w:rsid w:val="00c1163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OndertitelChar" w:customStyle="1">
    <w:name w:val="Ondertitel Char"/>
    <w:basedOn w:val="DefaultParagraphFont"/>
    <w:link w:val="Subtitle"/>
    <w:uiPriority w:val="11"/>
    <w:qFormat/>
    <w:rsid w:val="00c11633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atChar" w:customStyle="1">
    <w:name w:val="Citaat Char"/>
    <w:basedOn w:val="DefaultParagraphFont"/>
    <w:link w:val="Quote"/>
    <w:uiPriority w:val="29"/>
    <w:qFormat/>
    <w:rsid w:val="00c116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1633"/>
    <w:rPr>
      <w:i/>
      <w:iCs/>
      <w:color w:val="2E74B5" w:themeColor="accent1" w:themeShade="bf"/>
    </w:rPr>
  </w:style>
  <w:style w:type="character" w:styleId="DuidelijkcitaatChar" w:customStyle="1">
    <w:name w:val="Duidelijk citaat Char"/>
    <w:basedOn w:val="DefaultParagraphFont"/>
    <w:link w:val="IntenseQuote"/>
    <w:uiPriority w:val="30"/>
    <w:qFormat/>
    <w:rsid w:val="00c116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633"/>
    <w:rPr>
      <w:b/>
      <w:bCs/>
      <w:smallCaps/>
      <w:color w:val="2E74B5" w:themeColor="accent1" w:themeShade="bf"/>
      <w:spacing w:val="5"/>
    </w:rPr>
  </w:style>
  <w:style w:type="character" w:styleId="KoptekstChar" w:customStyle="1">
    <w:name w:val="Koptekst Char"/>
    <w:basedOn w:val="DefaultParagraphFont"/>
    <w:link w:val="Header"/>
    <w:uiPriority w:val="99"/>
    <w:qFormat/>
    <w:rsid w:val="00c11633"/>
    <w:rPr/>
  </w:style>
  <w:style w:type="character" w:styleId="VoettekstChar" w:customStyle="1">
    <w:name w:val="Voettekst Char"/>
    <w:basedOn w:val="DefaultParagraphFont"/>
    <w:link w:val="Footer"/>
    <w:uiPriority w:val="99"/>
    <w:qFormat/>
    <w:rsid w:val="00c11633"/>
    <w:rPr/>
  </w:style>
  <w:style w:type="character" w:styleId="Strong">
    <w:name w:val="Strong"/>
    <w:basedOn w:val="DefaultParagraphFont"/>
    <w:uiPriority w:val="22"/>
    <w:qFormat/>
    <w:rsid w:val="00c11633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738ca"/>
    <w:rPr>
      <w:sz w:val="16"/>
      <w:szCs w:val="16"/>
    </w:rPr>
  </w:style>
  <w:style w:type="character" w:styleId="TekstopmerkingChar" w:customStyle="1">
    <w:name w:val="Tekst opmerking Char"/>
    <w:basedOn w:val="DefaultParagraphFont"/>
    <w:link w:val="Annotationtext"/>
    <w:uiPriority w:val="99"/>
    <w:semiHidden/>
    <w:qFormat/>
    <w:rsid w:val="00e738ca"/>
    <w:rPr>
      <w:sz w:val="20"/>
      <w:szCs w:val="20"/>
    </w:rPr>
  </w:style>
  <w:style w:type="character" w:styleId="OnderwerpvanopmerkingChar" w:customStyle="1">
    <w:name w:val="Onderwerp van opmerking Char"/>
    <w:basedOn w:val="TekstopmerkingChar"/>
    <w:link w:val="Annotationsubject"/>
    <w:uiPriority w:val="99"/>
    <w:semiHidden/>
    <w:qFormat/>
    <w:rsid w:val="00e738ca"/>
    <w:rPr>
      <w:b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TitelChar"/>
    <w:uiPriority w:val="10"/>
    <w:qFormat/>
    <w:rsid w:val="00c1163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c11633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atChar"/>
    <w:uiPriority w:val="29"/>
    <w:qFormat/>
    <w:rsid w:val="00c1163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633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DuidelijkcitaatChar"/>
    <w:uiPriority w:val="30"/>
    <w:qFormat/>
    <w:rsid w:val="00c11633"/>
    <w:pPr>
      <w:pBdr>
        <w:top w:val="single" w:sz="4" w:space="10" w:color="2E74B5"/>
        <w:bottom w:val="single" w:sz="4" w:space="10" w:color="2E74B5"/>
      </w:pBdr>
      <w:spacing w:before="360" w:after="360"/>
      <w:ind w:left="864" w:right="864" w:hanging="0"/>
      <w:jc w:val="center"/>
    </w:pPr>
    <w:rPr>
      <w:i/>
      <w:iCs/>
      <w:color w:val="2E74B5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tekstChar"/>
    <w:uiPriority w:val="99"/>
    <w:unhideWhenUsed/>
    <w:rsid w:val="00c11633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VoettekstChar"/>
    <w:uiPriority w:val="99"/>
    <w:unhideWhenUsed/>
    <w:rsid w:val="00c11633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bb0d7e"/>
    <w:pPr>
      <w:widowControl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styleId="Annotationtext">
    <w:name w:val="annotation text"/>
    <w:basedOn w:val="Normal"/>
    <w:link w:val="TekstopmerkingChar"/>
    <w:uiPriority w:val="99"/>
    <w:semiHidden/>
    <w:unhideWhenUsed/>
    <w:qFormat/>
    <w:rsid w:val="00e738c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nderwerpvanopmerkingChar"/>
    <w:uiPriority w:val="99"/>
    <w:semiHidden/>
    <w:unhideWhenUsed/>
    <w:qFormat/>
    <w:rsid w:val="00e738c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39"/>
    <w:rsid w:val="00c116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LibreOffice/7.4.7.2$Linux_X86_64 LibreOffice_project/40$Build-2</Application>
  <AppVersion>15.0000</AppVersion>
  <Pages>2</Pages>
  <Words>257</Words>
  <Characters>1362</Characters>
  <CharactersWithSpaces>1575</CharactersWithSpaces>
  <Paragraphs>57</Paragraphs>
  <Company>Antwerp Maritime Academy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2025-09-16T06:05:00Z</dcterms:created>
  <dc:creator>Helen Verstraelen</dc:creator>
  <dc:description/>
  <dc:language>en-US</dc:language>
  <cp:lastModifiedBy/>
  <dcterms:modified xsi:type="dcterms:W3CDTF">2025-09-19T13:49:50Z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